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81" w:rsidRDefault="00FF79A7" w:rsidP="00C1029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CB57E3">
        <w:rPr>
          <w:i/>
        </w:rPr>
        <w:t xml:space="preserve">Response to </w:t>
      </w:r>
      <w:r w:rsidR="00C10296" w:rsidRPr="00CB57E3">
        <w:rPr>
          <w:i/>
        </w:rPr>
        <w:t xml:space="preserve">the Department of </w:t>
      </w:r>
      <w:r w:rsidRPr="00CB57E3">
        <w:rPr>
          <w:i/>
        </w:rPr>
        <w:t xml:space="preserve">Health &amp; Human Services </w:t>
      </w:r>
      <w:r w:rsidR="00C10296" w:rsidRPr="00CB57E3">
        <w:rPr>
          <w:i/>
        </w:rPr>
        <w:t xml:space="preserve">(HHS) </w:t>
      </w:r>
      <w:r w:rsidRPr="00CB57E3">
        <w:rPr>
          <w:rFonts w:cstheme="minorHAnsi"/>
          <w:i/>
        </w:rPr>
        <w:t xml:space="preserve">re: </w:t>
      </w:r>
      <w:r w:rsidR="00C10296" w:rsidRPr="00CB57E3">
        <w:rPr>
          <w:rFonts w:cstheme="minorHAnsi"/>
          <w:i/>
        </w:rPr>
        <w:t>request for comments about the proposed update to th</w:t>
      </w:r>
      <w:r w:rsidR="0025304D">
        <w:rPr>
          <w:rFonts w:cstheme="minorHAnsi"/>
          <w:i/>
        </w:rPr>
        <w:t>e definition of health literacy for Healthy People 2030</w:t>
      </w:r>
    </w:p>
    <w:p w:rsidR="0032262A" w:rsidRDefault="0032262A" w:rsidP="00C1029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32262A" w:rsidRDefault="0032262A" w:rsidP="00C102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i/>
        </w:rPr>
        <w:t xml:space="preserve">Email to </w:t>
      </w:r>
      <w:hyperlink r:id="rId7" w:history="1">
        <w:r w:rsidRPr="002E4168">
          <w:rPr>
            <w:rStyle w:val="Hyperlink"/>
            <w:rFonts w:cstheme="minorHAnsi"/>
          </w:rPr>
          <w:t>Definehealthliteracy@HHS.gov</w:t>
        </w:r>
      </w:hyperlink>
    </w:p>
    <w:p w:rsidR="0029156C" w:rsidRDefault="00AD46E2">
      <w:r w:rsidRPr="00954A65">
        <w:rPr>
          <w:rFonts w:ascii="Arial Narrow" w:hAnsi="Arial Narrow"/>
        </w:rPr>
        <w:t>—</w:t>
      </w:r>
      <w:r w:rsidRPr="00AD46E2">
        <w:rPr>
          <w:rFonts w:ascii="Arial Narrow" w:hAnsi="Arial Narrow"/>
        </w:rPr>
        <w:t>———————————————————————————————————————</w:t>
      </w:r>
      <w:r w:rsidR="00DF597E" w:rsidRPr="00DF597E">
        <w:rPr>
          <w:rFonts w:ascii="Arial Narrow" w:hAnsi="Arial Narrow"/>
        </w:rPr>
        <w:t>——————————</w:t>
      </w:r>
      <w:r w:rsidR="00DF597E">
        <w:rPr>
          <w:rFonts w:ascii="Arial Narrow" w:hAnsi="Arial Narrow"/>
        </w:rPr>
        <w:t>-</w:t>
      </w:r>
      <w:r w:rsidRPr="00AD46E2">
        <w:rPr>
          <w:rFonts w:ascii="Arial Narrow" w:hAnsi="Arial Narrow"/>
        </w:rPr>
        <w:t>—</w:t>
      </w:r>
      <w:r>
        <w:rPr>
          <w:rFonts w:ascii="Arial Narrow" w:hAnsi="Arial Narrow"/>
        </w:rPr>
        <w:t>-</w:t>
      </w:r>
    </w:p>
    <w:p w:rsidR="00E14A9F" w:rsidRPr="00657B2D" w:rsidRDefault="00C10296" w:rsidP="006A2B42">
      <w:pPr>
        <w:rPr>
          <w:rFonts w:cstheme="minorHAnsi"/>
          <w:i/>
        </w:rPr>
      </w:pPr>
      <w:r>
        <w:t xml:space="preserve">Thank you for the opportunity to comment on the </w:t>
      </w:r>
      <w:r w:rsidR="00D27E1D">
        <w:t>working</w:t>
      </w:r>
      <w:r>
        <w:t xml:space="preserve"> definition of Health Literacy for Health</w:t>
      </w:r>
      <w:r w:rsidR="00DF597E">
        <w:t>y</w:t>
      </w:r>
      <w:r>
        <w:t xml:space="preserve"> People 2030.</w:t>
      </w:r>
      <w:r w:rsidR="00D32F8B">
        <w:t xml:space="preserve"> </w:t>
      </w:r>
    </w:p>
    <w:p w:rsidR="00C10296" w:rsidRDefault="00B94E42">
      <w:r>
        <w:t xml:space="preserve">As a </w:t>
      </w:r>
      <w:r w:rsidR="00DF4231">
        <w:t>______ [</w:t>
      </w:r>
      <w:r>
        <w:t>patient advocate</w:t>
      </w:r>
      <w:r w:rsidR="00DF4231">
        <w:t>, physician, patient, etc.]</w:t>
      </w:r>
      <w:r w:rsidR="00D32F8B">
        <w:t xml:space="preserve">, </w:t>
      </w:r>
      <w:r w:rsidR="006A2B42">
        <w:t>I view the</w:t>
      </w:r>
      <w:r w:rsidR="00D32F8B">
        <w:t xml:space="preserve"> definition of Health Literacy</w:t>
      </w:r>
      <w:r w:rsidR="006A2B42">
        <w:t xml:space="preserve"> as an essential </w:t>
      </w:r>
      <w:r w:rsidR="00CD0F04">
        <w:t xml:space="preserve">model for </w:t>
      </w:r>
      <w:r w:rsidR="004F45CB">
        <w:t>healthcare organization</w:t>
      </w:r>
      <w:r w:rsidR="00CD0F04">
        <w:t>s to follow</w:t>
      </w:r>
      <w:r w:rsidR="0096289B">
        <w:t xml:space="preserve"> </w:t>
      </w:r>
      <w:r w:rsidR="00D27E1D">
        <w:t xml:space="preserve">so </w:t>
      </w:r>
      <w:r w:rsidR="0096289B">
        <w:t xml:space="preserve">American healthcare </w:t>
      </w:r>
      <w:r w:rsidR="00D27E1D">
        <w:t>can transform into</w:t>
      </w:r>
      <w:r w:rsidR="0096289B">
        <w:t xml:space="preserve"> patient-centered care</w:t>
      </w:r>
      <w:r w:rsidR="00D32F8B">
        <w:t>.</w:t>
      </w:r>
    </w:p>
    <w:p w:rsidR="00751B5B" w:rsidRDefault="00DD2200" w:rsidP="00751B5B">
      <w:r>
        <w:t>M</w:t>
      </w:r>
      <w:r w:rsidR="00751B5B">
        <w:t>y observations</w:t>
      </w:r>
      <w:r>
        <w:t xml:space="preserve"> are</w:t>
      </w:r>
      <w:r w:rsidR="00751B5B">
        <w:t>:</w:t>
      </w:r>
    </w:p>
    <w:p w:rsidR="00EA3766" w:rsidRPr="00EA3766" w:rsidRDefault="00DD2200" w:rsidP="00EA3766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Despite the committee’s desire to be brief, the use of the term “society” connotes otherness. It’s somebody else’s responsibility, not mine. </w:t>
      </w:r>
      <w:r w:rsidR="0026266B">
        <w:t xml:space="preserve">The phrase “healthcare-related organizations” is both broad and yet more </w:t>
      </w:r>
      <w:r w:rsidR="00E43836">
        <w:t>inclusive</w:t>
      </w:r>
      <w:r w:rsidR="0026266B">
        <w:t>.</w:t>
      </w:r>
    </w:p>
    <w:p w:rsidR="00F251D2" w:rsidRPr="00496E9B" w:rsidRDefault="00464203" w:rsidP="00FC16DE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True </w:t>
      </w:r>
      <w:r w:rsidR="00F251D2">
        <w:t xml:space="preserve">Health Literacy is </w:t>
      </w:r>
      <w:r w:rsidR="00212C9F">
        <w:t>the key to</w:t>
      </w:r>
      <w:r w:rsidR="00F251D2">
        <w:t xml:space="preserve"> </w:t>
      </w:r>
      <w:r w:rsidR="009031C3">
        <w:t xml:space="preserve">successful </w:t>
      </w:r>
      <w:r w:rsidR="00F251D2">
        <w:t xml:space="preserve">patient-provider communication. Communication is </w:t>
      </w:r>
      <w:r w:rsidR="009031C3">
        <w:t xml:space="preserve">by definition </w:t>
      </w:r>
      <w:r w:rsidR="00F251D2">
        <w:t xml:space="preserve">always </w:t>
      </w:r>
      <w:r w:rsidR="009031C3">
        <w:t>a two-way process. The proposed HL definition suggests</w:t>
      </w:r>
      <w:r w:rsidR="0016081B">
        <w:t xml:space="preserve"> it’s one-way.</w:t>
      </w:r>
      <w:r w:rsidR="00916980">
        <w:t xml:space="preserve"> We can push all the information we wish but without ensuring it’s received, understood, and actionable, we do not have health literacy.</w:t>
      </w:r>
    </w:p>
    <w:p w:rsidR="00F251D2" w:rsidRPr="00EA3766" w:rsidRDefault="001069D0" w:rsidP="0016081B">
      <w:pPr>
        <w:pStyle w:val="ListParagraph"/>
        <w:numPr>
          <w:ilvl w:val="0"/>
          <w:numId w:val="3"/>
        </w:numPr>
        <w:rPr>
          <w:rFonts w:cstheme="minorHAnsi"/>
        </w:rPr>
      </w:pPr>
      <w:r>
        <w:t>We</w:t>
      </w:r>
      <w:r w:rsidR="00F251D2">
        <w:t xml:space="preserve"> recognize the importance of patient centered care as one of our highest ideals. The current definition is not patient-centered </w:t>
      </w:r>
      <w:r w:rsidR="007215F6">
        <w:t>because it neglects the role of the patient</w:t>
      </w:r>
      <w:r w:rsidR="00C22EB8">
        <w:t xml:space="preserve"> as a team member</w:t>
      </w:r>
      <w:r w:rsidR="000F2B09">
        <w:t>; it neglects</w:t>
      </w:r>
      <w:r w:rsidR="00C22EB8" w:rsidRPr="00C22EB8">
        <w:t xml:space="preserve"> </w:t>
      </w:r>
      <w:r w:rsidR="00C22EB8">
        <w:t>their observations, data, questions, and concerns. Hence the addition of the word</w:t>
      </w:r>
      <w:r w:rsidR="0055788E">
        <w:t>:</w:t>
      </w:r>
      <w:r w:rsidR="00C22EB8">
        <w:t xml:space="preserve"> “discuss.”</w:t>
      </w:r>
    </w:p>
    <w:p w:rsidR="006F0939" w:rsidRDefault="006F0939" w:rsidP="0016081B">
      <w:pPr>
        <w:rPr>
          <w:rFonts w:cstheme="minorHAnsi"/>
        </w:rPr>
      </w:pPr>
      <w:r>
        <w:rPr>
          <w:rFonts w:cstheme="minorHAnsi"/>
        </w:rPr>
        <w:t>A proposed revised defini</w:t>
      </w:r>
      <w:r w:rsidR="00496E9B">
        <w:rPr>
          <w:rFonts w:cstheme="minorHAnsi"/>
        </w:rPr>
        <w:t>tion that is actionable by all parties is:</w:t>
      </w:r>
    </w:p>
    <w:p w:rsidR="002C4758" w:rsidRDefault="006B3A90" w:rsidP="004F45CB">
      <w:pPr>
        <w:spacing w:after="200" w:line="276" w:lineRule="auto"/>
        <w:ind w:left="720"/>
        <w:rPr>
          <w:rFonts w:cstheme="minorHAnsi"/>
        </w:rPr>
      </w:pPr>
      <w:r w:rsidRPr="006B3A90">
        <w:rPr>
          <w:rFonts w:cstheme="minorHAnsi"/>
        </w:rPr>
        <w:t xml:space="preserve">Health literacy is the ability of a patient to access, understand, </w:t>
      </w:r>
      <w:r w:rsidR="000056C3">
        <w:rPr>
          <w:rFonts w:cstheme="minorHAnsi"/>
        </w:rPr>
        <w:t xml:space="preserve">discuss, </w:t>
      </w:r>
      <w:r w:rsidRPr="006B3A90">
        <w:rPr>
          <w:rFonts w:cstheme="minorHAnsi"/>
        </w:rPr>
        <w:t>and act on information provided to make fully</w:t>
      </w:r>
      <w:r w:rsidR="002C4758">
        <w:rPr>
          <w:rFonts w:cstheme="minorHAnsi"/>
        </w:rPr>
        <w:t xml:space="preserve"> informed medical decisions. </w:t>
      </w:r>
      <w:r w:rsidR="004E7421">
        <w:rPr>
          <w:rFonts w:cstheme="minorHAnsi"/>
        </w:rPr>
        <w:t xml:space="preserve">Success requires </w:t>
      </w:r>
      <w:r w:rsidR="002C4758">
        <w:rPr>
          <w:rFonts w:cstheme="minorHAnsi"/>
        </w:rPr>
        <w:t>multiple variables</w:t>
      </w:r>
      <w:r w:rsidR="004E7421">
        <w:rPr>
          <w:rFonts w:cstheme="minorHAnsi"/>
        </w:rPr>
        <w:t>: the patient’</w:t>
      </w:r>
      <w:r w:rsidR="00617425">
        <w:rPr>
          <w:rFonts w:cstheme="minorHAnsi"/>
        </w:rPr>
        <w:t>s ability and will</w:t>
      </w:r>
      <w:r w:rsidR="004E7421">
        <w:rPr>
          <w:rFonts w:cstheme="minorHAnsi"/>
        </w:rPr>
        <w:t xml:space="preserve"> to learn, </w:t>
      </w:r>
      <w:r w:rsidR="00441CEE">
        <w:rPr>
          <w:rFonts w:cstheme="minorHAnsi"/>
        </w:rPr>
        <w:t>the individual provider’s communication skills</w:t>
      </w:r>
      <w:r w:rsidR="00617425">
        <w:rPr>
          <w:rFonts w:cstheme="minorHAnsi"/>
        </w:rPr>
        <w:t>, and</w:t>
      </w:r>
      <w:r w:rsidR="002C4758">
        <w:rPr>
          <w:rFonts w:cstheme="minorHAnsi"/>
        </w:rPr>
        <w:t xml:space="preserve"> </w:t>
      </w:r>
      <w:r w:rsidR="0026266B">
        <w:rPr>
          <w:rFonts w:cstheme="minorHAnsi"/>
        </w:rPr>
        <w:t>all</w:t>
      </w:r>
      <w:r w:rsidR="00617425">
        <w:rPr>
          <w:rFonts w:cstheme="minorHAnsi"/>
        </w:rPr>
        <w:t xml:space="preserve"> </w:t>
      </w:r>
      <w:r w:rsidR="00E90C6D">
        <w:rPr>
          <w:rFonts w:cstheme="minorHAnsi"/>
        </w:rPr>
        <w:t>h</w:t>
      </w:r>
      <w:r w:rsidR="00617425">
        <w:rPr>
          <w:rFonts w:cstheme="minorHAnsi"/>
        </w:rPr>
        <w:t>ealthcare</w:t>
      </w:r>
      <w:r w:rsidR="0026266B">
        <w:rPr>
          <w:rFonts w:cstheme="minorHAnsi"/>
        </w:rPr>
        <w:t>-related</w:t>
      </w:r>
      <w:r w:rsidR="00617425">
        <w:rPr>
          <w:rFonts w:cstheme="minorHAnsi"/>
        </w:rPr>
        <w:t xml:space="preserve"> organization</w:t>
      </w:r>
      <w:r w:rsidR="00441CEE">
        <w:rPr>
          <w:rFonts w:cstheme="minorHAnsi"/>
        </w:rPr>
        <w:t>s</w:t>
      </w:r>
      <w:r w:rsidR="0026266B">
        <w:rPr>
          <w:rFonts w:cstheme="minorHAnsi"/>
        </w:rPr>
        <w:t>’</w:t>
      </w:r>
      <w:r w:rsidR="00441CEE">
        <w:rPr>
          <w:rFonts w:cstheme="minorHAnsi"/>
        </w:rPr>
        <w:t xml:space="preserve"> </w:t>
      </w:r>
      <w:r w:rsidR="00B94E42">
        <w:rPr>
          <w:rFonts w:cstheme="minorHAnsi"/>
        </w:rPr>
        <w:t>delivery of relevant medical resources, including the patient’s own records.</w:t>
      </w:r>
    </w:p>
    <w:p w:rsidR="00496E9B" w:rsidRDefault="00496E9B" w:rsidP="0016081B">
      <w:r>
        <w:t>Regards,</w:t>
      </w:r>
    </w:p>
    <w:p w:rsidR="00496E9B" w:rsidRDefault="00496E9B" w:rsidP="0016081B">
      <w:r>
        <w:t>Name</w:t>
      </w:r>
      <w:r w:rsidR="00CB601A">
        <w:br/>
      </w:r>
      <w:r w:rsidR="007B1299">
        <w:t>Title, Organization</w:t>
      </w:r>
      <w:r w:rsidR="007B1299">
        <w:br/>
        <w:t>Title, Organization</w:t>
      </w:r>
      <w:r w:rsidR="00CB601A">
        <w:t xml:space="preserve"> (etc.)</w:t>
      </w:r>
      <w:r w:rsidR="00CB601A">
        <w:br/>
        <w:t>Email address</w:t>
      </w:r>
      <w:r w:rsidR="007B1299">
        <w:br/>
      </w:r>
    </w:p>
    <w:p w:rsidR="00496E9B" w:rsidRPr="00496E9B" w:rsidRDefault="00496E9B" w:rsidP="0016081B"/>
    <w:sectPr w:rsidR="00496E9B" w:rsidRPr="00496E9B" w:rsidSect="001A78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59" w:rsidRDefault="00194359" w:rsidP="00DF62DD">
      <w:pPr>
        <w:spacing w:after="0" w:line="240" w:lineRule="auto"/>
      </w:pPr>
      <w:r>
        <w:separator/>
      </w:r>
    </w:p>
  </w:endnote>
  <w:endnote w:type="continuationSeparator" w:id="0">
    <w:p w:rsidR="00194359" w:rsidRDefault="00194359" w:rsidP="00DF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59" w:rsidRDefault="00194359" w:rsidP="00DF62DD">
      <w:pPr>
        <w:spacing w:after="0" w:line="240" w:lineRule="auto"/>
      </w:pPr>
      <w:r>
        <w:separator/>
      </w:r>
    </w:p>
  </w:footnote>
  <w:footnote w:type="continuationSeparator" w:id="0">
    <w:p w:rsidR="00194359" w:rsidRDefault="00194359" w:rsidP="00DF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8FE"/>
    <w:multiLevelType w:val="hybridMultilevel"/>
    <w:tmpl w:val="FC8C2156"/>
    <w:lvl w:ilvl="0" w:tplc="61765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7454"/>
    <w:multiLevelType w:val="hybridMultilevel"/>
    <w:tmpl w:val="09626334"/>
    <w:lvl w:ilvl="0" w:tplc="4170C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692B"/>
    <w:multiLevelType w:val="hybridMultilevel"/>
    <w:tmpl w:val="B59A49C6"/>
    <w:lvl w:ilvl="0" w:tplc="61765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7"/>
    <w:rsid w:val="000056C3"/>
    <w:rsid w:val="000E0781"/>
    <w:rsid w:val="000F0369"/>
    <w:rsid w:val="000F2B09"/>
    <w:rsid w:val="001069D0"/>
    <w:rsid w:val="00117079"/>
    <w:rsid w:val="0016081B"/>
    <w:rsid w:val="00194359"/>
    <w:rsid w:val="001A78FE"/>
    <w:rsid w:val="0021198C"/>
    <w:rsid w:val="00212C9F"/>
    <w:rsid w:val="0025304D"/>
    <w:rsid w:val="0026266B"/>
    <w:rsid w:val="0029156C"/>
    <w:rsid w:val="002C4758"/>
    <w:rsid w:val="002F5A37"/>
    <w:rsid w:val="0032262A"/>
    <w:rsid w:val="003306B4"/>
    <w:rsid w:val="00340653"/>
    <w:rsid w:val="003422CA"/>
    <w:rsid w:val="00343978"/>
    <w:rsid w:val="003F21A4"/>
    <w:rsid w:val="003F38A7"/>
    <w:rsid w:val="00441CEE"/>
    <w:rsid w:val="00451E0A"/>
    <w:rsid w:val="004529E7"/>
    <w:rsid w:val="00464203"/>
    <w:rsid w:val="00496E9B"/>
    <w:rsid w:val="004E7421"/>
    <w:rsid w:val="004F45CB"/>
    <w:rsid w:val="0055788E"/>
    <w:rsid w:val="00585A1C"/>
    <w:rsid w:val="005A68B8"/>
    <w:rsid w:val="005B004F"/>
    <w:rsid w:val="00617425"/>
    <w:rsid w:val="006235CF"/>
    <w:rsid w:val="0064333D"/>
    <w:rsid w:val="00657B2D"/>
    <w:rsid w:val="006A2B42"/>
    <w:rsid w:val="006B3A90"/>
    <w:rsid w:val="006F0939"/>
    <w:rsid w:val="006F253F"/>
    <w:rsid w:val="0071156C"/>
    <w:rsid w:val="007215F6"/>
    <w:rsid w:val="00751B5B"/>
    <w:rsid w:val="007820B8"/>
    <w:rsid w:val="007B1299"/>
    <w:rsid w:val="007C7AFB"/>
    <w:rsid w:val="007D76A5"/>
    <w:rsid w:val="00887A87"/>
    <w:rsid w:val="009031C3"/>
    <w:rsid w:val="00914944"/>
    <w:rsid w:val="00916980"/>
    <w:rsid w:val="00925810"/>
    <w:rsid w:val="0094461F"/>
    <w:rsid w:val="0096289B"/>
    <w:rsid w:val="00A500FE"/>
    <w:rsid w:val="00A54D2C"/>
    <w:rsid w:val="00A92217"/>
    <w:rsid w:val="00AD46E2"/>
    <w:rsid w:val="00B2279A"/>
    <w:rsid w:val="00B42054"/>
    <w:rsid w:val="00B430E7"/>
    <w:rsid w:val="00B94E42"/>
    <w:rsid w:val="00BC69D6"/>
    <w:rsid w:val="00BF53E5"/>
    <w:rsid w:val="00C10296"/>
    <w:rsid w:val="00C22EB8"/>
    <w:rsid w:val="00C3252A"/>
    <w:rsid w:val="00C8794C"/>
    <w:rsid w:val="00CB57E3"/>
    <w:rsid w:val="00CB601A"/>
    <w:rsid w:val="00CD0F04"/>
    <w:rsid w:val="00D13CA9"/>
    <w:rsid w:val="00D27E1D"/>
    <w:rsid w:val="00D32F8B"/>
    <w:rsid w:val="00D3383D"/>
    <w:rsid w:val="00D87BAA"/>
    <w:rsid w:val="00DB10DF"/>
    <w:rsid w:val="00DB5575"/>
    <w:rsid w:val="00DD2200"/>
    <w:rsid w:val="00DE0505"/>
    <w:rsid w:val="00DF4231"/>
    <w:rsid w:val="00DF597E"/>
    <w:rsid w:val="00DF5A0F"/>
    <w:rsid w:val="00DF62DD"/>
    <w:rsid w:val="00E14A9F"/>
    <w:rsid w:val="00E43836"/>
    <w:rsid w:val="00E90C6D"/>
    <w:rsid w:val="00EA3766"/>
    <w:rsid w:val="00ED6F2C"/>
    <w:rsid w:val="00F251D2"/>
    <w:rsid w:val="00F656FA"/>
    <w:rsid w:val="00FC16DE"/>
    <w:rsid w:val="00FE45C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221-2D4B-4BE0-8337-8478EC5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2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2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46E2"/>
    <w:pPr>
      <w:ind w:left="720"/>
      <w:contextualSpacing/>
    </w:pPr>
  </w:style>
  <w:style w:type="character" w:customStyle="1" w:styleId="il">
    <w:name w:val="il"/>
    <w:basedOn w:val="DefaultParagraphFont"/>
    <w:rsid w:val="006B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inehealthliteracy@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</cp:revision>
  <cp:lastPrinted>2019-07-01T20:58:00Z</cp:lastPrinted>
  <dcterms:created xsi:type="dcterms:W3CDTF">2019-07-29T20:51:00Z</dcterms:created>
  <dcterms:modified xsi:type="dcterms:W3CDTF">2019-07-29T20:51:00Z</dcterms:modified>
</cp:coreProperties>
</file>